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56" w:rsidRDefault="00A76C56" w:rsidP="00A76C56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Вебинар </w:t>
      </w:r>
      <w:r w:rsidRPr="00216BE5">
        <w:rPr>
          <w:b/>
          <w:sz w:val="28"/>
          <w:szCs w:val="28"/>
        </w:rPr>
        <w:t>«</w:t>
      </w:r>
      <w:r>
        <w:rPr>
          <w:b/>
          <w:color w:val="00000A"/>
          <w:sz w:val="26"/>
          <w:lang w:val="en-US"/>
        </w:rPr>
        <w:t>HR</w:t>
      </w:r>
      <w:r w:rsidRPr="00A47203">
        <w:rPr>
          <w:b/>
          <w:color w:val="00000A"/>
          <w:sz w:val="26"/>
        </w:rPr>
        <w:t xml:space="preserve"> </w:t>
      </w:r>
      <w:r>
        <w:rPr>
          <w:b/>
          <w:color w:val="00000A"/>
          <w:sz w:val="26"/>
        </w:rPr>
        <w:t>бренд и корпоративная культура</w:t>
      </w:r>
      <w:r w:rsidRPr="00216BE5">
        <w:rPr>
          <w:b/>
          <w:sz w:val="28"/>
          <w:szCs w:val="28"/>
        </w:rPr>
        <w:t>»</w:t>
      </w:r>
    </w:p>
    <w:p w:rsidR="0073690B" w:rsidRDefault="001E1806" w:rsidP="0073690B">
      <w:pPr>
        <w:rPr>
          <w:b/>
          <w:sz w:val="28"/>
          <w:szCs w:val="28"/>
        </w:rPr>
      </w:pPr>
      <w:r w:rsidRPr="00A76C56">
        <w:rPr>
          <w:sz w:val="28"/>
          <w:szCs w:val="28"/>
        </w:rPr>
        <w:t>Уважаем</w:t>
      </w:r>
      <w:r w:rsidR="00AE2F82" w:rsidRPr="00A76C56">
        <w:rPr>
          <w:sz w:val="28"/>
          <w:szCs w:val="28"/>
        </w:rPr>
        <w:t>ые коллеги</w:t>
      </w:r>
      <w:r w:rsidRPr="00A76C56">
        <w:rPr>
          <w:sz w:val="28"/>
          <w:szCs w:val="28"/>
        </w:rPr>
        <w:t>!</w:t>
      </w:r>
      <w:r w:rsidR="00A76C56">
        <w:rPr>
          <w:b/>
          <w:sz w:val="28"/>
          <w:szCs w:val="28"/>
        </w:rPr>
        <w:t xml:space="preserve"> </w:t>
      </w:r>
      <w:r w:rsidR="0078676A" w:rsidRPr="0026455A">
        <w:t xml:space="preserve">Международный институт менеджмента объединений предпринимателей Торгово-промышленной палаты Российской Федерации проводит  </w:t>
      </w:r>
      <w:r w:rsidR="0078676A">
        <w:t>вебинар</w:t>
      </w:r>
      <w:r w:rsidR="0078676A" w:rsidRPr="0026455A">
        <w:t>:</w:t>
      </w:r>
      <w:r w:rsidR="0078676A">
        <w:t xml:space="preserve"> </w:t>
      </w:r>
      <w:r w:rsidR="00A76C56" w:rsidRPr="00216BE5">
        <w:rPr>
          <w:b/>
          <w:sz w:val="28"/>
          <w:szCs w:val="28"/>
        </w:rPr>
        <w:t>«</w:t>
      </w:r>
      <w:r w:rsidR="00A76C56">
        <w:rPr>
          <w:b/>
          <w:color w:val="00000A"/>
          <w:sz w:val="26"/>
          <w:lang w:val="en-US"/>
        </w:rPr>
        <w:t>HR</w:t>
      </w:r>
      <w:r w:rsidR="00A76C56" w:rsidRPr="00A47203">
        <w:rPr>
          <w:b/>
          <w:color w:val="00000A"/>
          <w:sz w:val="26"/>
        </w:rPr>
        <w:t xml:space="preserve"> </w:t>
      </w:r>
      <w:r w:rsidR="00A76C56">
        <w:rPr>
          <w:b/>
          <w:color w:val="00000A"/>
          <w:sz w:val="26"/>
        </w:rPr>
        <w:t>бренд и корпоративная культура</w:t>
      </w:r>
      <w:r w:rsidR="00A76C56" w:rsidRPr="00216BE5">
        <w:rPr>
          <w:b/>
          <w:sz w:val="28"/>
          <w:szCs w:val="28"/>
        </w:rPr>
        <w:t>»</w:t>
      </w:r>
      <w:r w:rsidR="0073690B">
        <w:rPr>
          <w:b/>
          <w:sz w:val="28"/>
          <w:szCs w:val="28"/>
        </w:rPr>
        <w:t xml:space="preserve">. </w:t>
      </w:r>
    </w:p>
    <w:p w:rsidR="0073690B" w:rsidRPr="001360A6" w:rsidRDefault="0073690B" w:rsidP="0073690B">
      <w:r w:rsidRPr="00C21664">
        <w:rPr>
          <w:b/>
        </w:rPr>
        <w:t>Время проведения вебинара</w:t>
      </w:r>
      <w:r w:rsidRPr="00F263A7">
        <w:rPr>
          <w:b/>
        </w:rPr>
        <w:t>:</w:t>
      </w:r>
      <w:r w:rsidRPr="00934630">
        <w:t xml:space="preserve"> </w:t>
      </w:r>
      <w:r>
        <w:t xml:space="preserve"> </w:t>
      </w:r>
      <w:r w:rsidRPr="0073690B">
        <w:t>06 февраля  2018 г. с 10-00 до 13-00</w:t>
      </w:r>
      <w:r w:rsidRPr="00501246">
        <w:rPr>
          <w:b/>
        </w:rPr>
        <w:t xml:space="preserve"> </w:t>
      </w:r>
      <w:r w:rsidRPr="001360A6">
        <w:t xml:space="preserve">по </w:t>
      </w:r>
      <w:proofErr w:type="spellStart"/>
      <w:r w:rsidRPr="001360A6">
        <w:t>моск</w:t>
      </w:r>
      <w:proofErr w:type="spellEnd"/>
      <w:r w:rsidRPr="001360A6">
        <w:t>. времени</w:t>
      </w:r>
      <w:r>
        <w:t>.</w:t>
      </w:r>
    </w:p>
    <w:p w:rsidR="0073690B" w:rsidRPr="001360A6" w:rsidRDefault="0073690B" w:rsidP="0073690B">
      <w:pPr>
        <w:tabs>
          <w:tab w:val="left" w:pos="0"/>
        </w:tabs>
      </w:pPr>
    </w:p>
    <w:p w:rsidR="0073690B" w:rsidRDefault="0073690B" w:rsidP="0073690B">
      <w:pPr>
        <w:tabs>
          <w:tab w:val="left" w:pos="0"/>
        </w:tabs>
        <w:rPr>
          <w:b/>
        </w:rPr>
      </w:pPr>
    </w:p>
    <w:p w:rsidR="0073690B" w:rsidRDefault="0073690B" w:rsidP="0073690B">
      <w:pPr>
        <w:tabs>
          <w:tab w:val="left" w:pos="0"/>
        </w:tabs>
        <w:ind w:firstLine="709"/>
        <w:rPr>
          <w:b/>
        </w:rPr>
      </w:pPr>
    </w:p>
    <w:p w:rsidR="009F4D57" w:rsidRDefault="009F4D57" w:rsidP="00A76C56">
      <w:pPr>
        <w:pStyle w:val="a3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  <w:lang w:val="en-US"/>
        </w:rPr>
        <w:t>HR</w:t>
      </w:r>
      <w:r w:rsidRPr="00A47203">
        <w:rPr>
          <w:sz w:val="26"/>
        </w:rPr>
        <w:t>-</w:t>
      </w:r>
      <w:r>
        <w:rPr>
          <w:sz w:val="26"/>
        </w:rPr>
        <w:t>бренд - это модный тренд или реальная необходимость работы компании?</w:t>
      </w:r>
      <w:proofErr w:type="gramEnd"/>
      <w:r>
        <w:rPr>
          <w:sz w:val="26"/>
        </w:rPr>
        <w:t xml:space="preserve"> Какие результаты по работе с </w:t>
      </w:r>
      <w:r>
        <w:rPr>
          <w:sz w:val="26"/>
          <w:lang w:val="en-US"/>
        </w:rPr>
        <w:t>HR</w:t>
      </w:r>
      <w:r w:rsidRPr="00A47203">
        <w:rPr>
          <w:sz w:val="26"/>
        </w:rPr>
        <w:t xml:space="preserve"> -</w:t>
      </w:r>
      <w:r>
        <w:rPr>
          <w:sz w:val="26"/>
        </w:rPr>
        <w:t xml:space="preserve"> брендом можно увидеть и измерить? </w:t>
      </w:r>
      <w:proofErr w:type="gramStart"/>
      <w:r>
        <w:rPr>
          <w:sz w:val="26"/>
          <w:lang w:val="en-US"/>
        </w:rPr>
        <w:t>HR</w:t>
      </w:r>
      <w:r w:rsidRPr="00A47203">
        <w:rPr>
          <w:sz w:val="26"/>
        </w:rPr>
        <w:t>-</w:t>
      </w:r>
      <w:r>
        <w:rPr>
          <w:sz w:val="26"/>
        </w:rPr>
        <w:t>бренд - как индикатор риска организации.</w:t>
      </w:r>
      <w:proofErr w:type="gramEnd"/>
      <w:r>
        <w:rPr>
          <w:sz w:val="26"/>
        </w:rPr>
        <w:t xml:space="preserve"> Корпоративная культура: виды и особенности  развития. Как корпоративная культура влияет на формирование  </w:t>
      </w:r>
      <w:r>
        <w:rPr>
          <w:sz w:val="26"/>
          <w:lang w:val="en-US"/>
        </w:rPr>
        <w:t>HR</w:t>
      </w:r>
      <w:r>
        <w:rPr>
          <w:sz w:val="26"/>
        </w:rPr>
        <w:t>-</w:t>
      </w:r>
      <w:r w:rsidR="00501246">
        <w:rPr>
          <w:sz w:val="26"/>
        </w:rPr>
        <w:t xml:space="preserve"> </w:t>
      </w:r>
      <w:r>
        <w:rPr>
          <w:sz w:val="26"/>
        </w:rPr>
        <w:t xml:space="preserve">бренда. Как работать с изменениями корпоративной культуры в рамках формирования  </w:t>
      </w:r>
      <w:r>
        <w:rPr>
          <w:sz w:val="26"/>
          <w:lang w:val="en-US"/>
        </w:rPr>
        <w:t>HR</w:t>
      </w:r>
      <w:r>
        <w:rPr>
          <w:sz w:val="26"/>
        </w:rPr>
        <w:t>-</w:t>
      </w:r>
      <w:r w:rsidRPr="00A47203">
        <w:rPr>
          <w:sz w:val="26"/>
        </w:rPr>
        <w:t xml:space="preserve"> </w:t>
      </w:r>
      <w:r>
        <w:rPr>
          <w:sz w:val="26"/>
        </w:rPr>
        <w:t>бренда.</w:t>
      </w:r>
    </w:p>
    <w:p w:rsidR="00A76C56" w:rsidRPr="00A76C56" w:rsidRDefault="00A76C56" w:rsidP="00A76C56">
      <w:pPr>
        <w:pStyle w:val="a3"/>
        <w:rPr>
          <w:sz w:val="26"/>
        </w:rPr>
      </w:pPr>
      <w:r w:rsidRPr="00A76C56">
        <w:rPr>
          <w:sz w:val="26"/>
        </w:rPr>
        <w:t xml:space="preserve">Целевая аудитория: </w:t>
      </w:r>
      <w:r w:rsidRPr="00A76C56">
        <w:t>руководители линейных подразделений, кадровые службы и руководители</w:t>
      </w:r>
    </w:p>
    <w:p w:rsidR="00C47BED" w:rsidRPr="009F4D57" w:rsidRDefault="00C47BED" w:rsidP="00A76C56">
      <w:pPr>
        <w:pStyle w:val="ab"/>
        <w:tabs>
          <w:tab w:val="left" w:pos="8222"/>
        </w:tabs>
        <w:spacing w:after="0"/>
        <w:ind w:firstLine="425"/>
        <w:jc w:val="left"/>
      </w:pPr>
    </w:p>
    <w:p w:rsidR="007102BB" w:rsidRDefault="007102BB" w:rsidP="00A76C56">
      <w:pPr>
        <w:pStyle w:val="ab"/>
        <w:tabs>
          <w:tab w:val="left" w:pos="8222"/>
        </w:tabs>
        <w:spacing w:after="0"/>
        <w:ind w:firstLine="425"/>
        <w:jc w:val="left"/>
      </w:pPr>
      <w:r w:rsidRPr="007102BB">
        <w:rPr>
          <w:b/>
        </w:rPr>
        <w:t>Программа вебинара</w:t>
      </w:r>
      <w:r w:rsidRPr="007102BB">
        <w:t>:</w:t>
      </w:r>
    </w:p>
    <w:p w:rsidR="007102BB" w:rsidRPr="00DB0AA3" w:rsidRDefault="007102BB" w:rsidP="00A76C56">
      <w:pPr>
        <w:pStyle w:val="ab"/>
        <w:tabs>
          <w:tab w:val="left" w:pos="8222"/>
        </w:tabs>
        <w:spacing w:after="0"/>
        <w:ind w:firstLine="425"/>
        <w:jc w:val="left"/>
      </w:pP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>Аудит</w:t>
      </w:r>
      <w:r w:rsidRPr="009F4D57">
        <w:rPr>
          <w:b/>
          <w:sz w:val="26"/>
        </w:rPr>
        <w:t xml:space="preserve"> </w:t>
      </w:r>
      <w:r w:rsidRPr="009F4D57">
        <w:rPr>
          <w:sz w:val="26"/>
        </w:rPr>
        <w:t>репутации компании как привлекательного  работодателя</w:t>
      </w:r>
      <w:r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 xml:space="preserve">Комплексный подход к формированию бренда  через  </w:t>
      </w:r>
      <w:r w:rsidRPr="009F4D57">
        <w:rPr>
          <w:sz w:val="26"/>
          <w:lang w:val="en-US"/>
        </w:rPr>
        <w:t>HR</w:t>
      </w:r>
      <w:r w:rsidRPr="009F4D57">
        <w:rPr>
          <w:sz w:val="26"/>
        </w:rPr>
        <w:t>-процессы</w:t>
      </w:r>
      <w:r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>Сильные и слабые стороны</w:t>
      </w:r>
      <w:r w:rsidR="00B5644C">
        <w:rPr>
          <w:sz w:val="26"/>
        </w:rPr>
        <w:t>:</w:t>
      </w:r>
      <w:r w:rsidRPr="009F4D57">
        <w:rPr>
          <w:sz w:val="26"/>
        </w:rPr>
        <w:t xml:space="preserve"> формируем уникальное торговое предложение для рынка кандидатов</w:t>
      </w:r>
      <w:r w:rsidR="00B5644C"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>Работа с внутренним и внешним брендом</w:t>
      </w:r>
      <w:r w:rsidR="00B5644C">
        <w:rPr>
          <w:sz w:val="26"/>
        </w:rPr>
        <w:t>,</w:t>
      </w:r>
      <w:r w:rsidRPr="009F4D57">
        <w:rPr>
          <w:sz w:val="26"/>
        </w:rPr>
        <w:t xml:space="preserve"> управляем репутацией компании</w:t>
      </w:r>
      <w:r w:rsidR="00B5644C"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 xml:space="preserve">Оценка работы </w:t>
      </w:r>
      <w:r w:rsidRPr="009F4D57">
        <w:rPr>
          <w:sz w:val="26"/>
          <w:lang w:val="en-US"/>
        </w:rPr>
        <w:t>HR</w:t>
      </w:r>
      <w:r w:rsidRPr="009F4D57">
        <w:rPr>
          <w:sz w:val="26"/>
        </w:rPr>
        <w:t>-бренда: текучесть, лояльность, оценка удовлетворенности персонала</w:t>
      </w:r>
      <w:r w:rsidR="00B5644C"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  <w:lang w:val="en-US"/>
        </w:rPr>
        <w:t>HR</w:t>
      </w:r>
      <w:r w:rsidRPr="009F4D57">
        <w:rPr>
          <w:sz w:val="26"/>
        </w:rPr>
        <w:t>-бренд как индикатор рисков для работодателя</w:t>
      </w:r>
      <w:r w:rsidR="00B5644C"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>Корпоративная культура: виды и особенности</w:t>
      </w:r>
      <w:r w:rsidR="00B5644C"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 xml:space="preserve">Влияние корпоративной культуры на </w:t>
      </w:r>
      <w:r w:rsidRPr="009F4D57">
        <w:rPr>
          <w:sz w:val="26"/>
          <w:lang w:val="en-US"/>
        </w:rPr>
        <w:t>HR</w:t>
      </w:r>
      <w:r w:rsidRPr="009F4D57">
        <w:rPr>
          <w:sz w:val="26"/>
        </w:rPr>
        <w:t xml:space="preserve"> бренд</w:t>
      </w:r>
      <w:r w:rsidR="00B5644C">
        <w:rPr>
          <w:sz w:val="26"/>
        </w:rPr>
        <w:t>.</w:t>
      </w:r>
      <w:r w:rsidRPr="009F4D57">
        <w:rPr>
          <w:sz w:val="26"/>
        </w:rPr>
        <w:t xml:space="preserve"> 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 xml:space="preserve">Индекс удовлетворенности и </w:t>
      </w:r>
      <w:r w:rsidRPr="009F4D57">
        <w:rPr>
          <w:sz w:val="26"/>
          <w:lang w:val="en-US"/>
        </w:rPr>
        <w:t>NPS</w:t>
      </w:r>
      <w:r w:rsidRPr="009F4D57">
        <w:rPr>
          <w:sz w:val="26"/>
        </w:rPr>
        <w:t xml:space="preserve"> (индекс потребительской лояльности)</w:t>
      </w:r>
      <w:r w:rsidR="00B5644C">
        <w:rPr>
          <w:sz w:val="26"/>
        </w:rPr>
        <w:t>.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>Работа с изменениями: с чего начать и как оценить?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  <w:lang w:val="en-US"/>
        </w:rPr>
        <w:t>EVP</w:t>
      </w:r>
      <w:r w:rsidRPr="009F4D57">
        <w:rPr>
          <w:sz w:val="26"/>
        </w:rPr>
        <w:t>- как правильно определить ЦА и сформировать уникальное предложение?</w:t>
      </w:r>
    </w:p>
    <w:p w:rsidR="009F4D57" w:rsidRPr="009F4D57" w:rsidRDefault="009F4D57" w:rsidP="00A76C56">
      <w:pPr>
        <w:numPr>
          <w:ilvl w:val="0"/>
          <w:numId w:val="25"/>
        </w:numPr>
        <w:rPr>
          <w:sz w:val="26"/>
        </w:rPr>
      </w:pPr>
      <w:r w:rsidRPr="009F4D57">
        <w:rPr>
          <w:sz w:val="26"/>
        </w:rPr>
        <w:t xml:space="preserve">Когда </w:t>
      </w:r>
      <w:r w:rsidRPr="009F4D57">
        <w:rPr>
          <w:sz w:val="26"/>
          <w:lang w:val="en-US"/>
        </w:rPr>
        <w:t>HR</w:t>
      </w:r>
      <w:r w:rsidR="00B5644C">
        <w:rPr>
          <w:sz w:val="26"/>
        </w:rPr>
        <w:t>-</w:t>
      </w:r>
      <w:r w:rsidRPr="009F4D57">
        <w:rPr>
          <w:sz w:val="26"/>
        </w:rPr>
        <w:t xml:space="preserve"> бренд работает на компанию: от подбора до увольнения</w:t>
      </w:r>
      <w:r w:rsidR="00B5644C">
        <w:rPr>
          <w:sz w:val="26"/>
        </w:rPr>
        <w:t>.</w:t>
      </w:r>
    </w:p>
    <w:p w:rsidR="00C47BED" w:rsidRPr="00C47BED" w:rsidRDefault="00C47BED" w:rsidP="00A76C56">
      <w:pPr>
        <w:pStyle w:val="ab"/>
        <w:tabs>
          <w:tab w:val="left" w:pos="8222"/>
        </w:tabs>
        <w:spacing w:after="0"/>
        <w:ind w:firstLine="425"/>
        <w:jc w:val="left"/>
        <w:rPr>
          <w:sz w:val="28"/>
          <w:szCs w:val="28"/>
        </w:rPr>
      </w:pPr>
    </w:p>
    <w:p w:rsidR="00380DFD" w:rsidRDefault="00F322C9" w:rsidP="00A76C56">
      <w:r>
        <w:rPr>
          <w:noProof/>
        </w:rPr>
        <w:drawing>
          <wp:inline distT="0" distB="0" distL="0" distR="0">
            <wp:extent cx="1057275" cy="1390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E7E">
        <w:t xml:space="preserve">   </w:t>
      </w:r>
      <w:r w:rsidR="00A917A9" w:rsidRPr="00C21664">
        <w:rPr>
          <w:b/>
          <w:color w:val="000000"/>
        </w:rPr>
        <w:t>Ведущ</w:t>
      </w:r>
      <w:r w:rsidR="00E47CB5">
        <w:rPr>
          <w:b/>
          <w:color w:val="000000"/>
        </w:rPr>
        <w:t>ий</w:t>
      </w:r>
      <w:r w:rsidR="00A917A9" w:rsidRPr="00C21664">
        <w:rPr>
          <w:b/>
          <w:color w:val="000000"/>
        </w:rPr>
        <w:t xml:space="preserve"> вебинара:</w:t>
      </w:r>
      <w:r w:rsidR="00E47CB5">
        <w:rPr>
          <w:b/>
          <w:color w:val="000000"/>
        </w:rPr>
        <w:t xml:space="preserve"> </w:t>
      </w:r>
      <w:r w:rsidR="0012377D">
        <w:t xml:space="preserve">  </w:t>
      </w:r>
      <w:r w:rsidR="003377C4" w:rsidRPr="00AA3E7E">
        <w:rPr>
          <w:b/>
        </w:rPr>
        <w:t xml:space="preserve">Наталья </w:t>
      </w:r>
      <w:r w:rsidR="00AA3E7E" w:rsidRPr="00AA3E7E">
        <w:rPr>
          <w:b/>
        </w:rPr>
        <w:t xml:space="preserve">Викторовна </w:t>
      </w:r>
      <w:proofErr w:type="spellStart"/>
      <w:r w:rsidR="003377C4" w:rsidRPr="00AA3E7E">
        <w:rPr>
          <w:b/>
        </w:rPr>
        <w:t>Булаш</w:t>
      </w:r>
      <w:proofErr w:type="spellEnd"/>
      <w:r w:rsidR="00AA3E7E">
        <w:t xml:space="preserve"> -</w:t>
      </w:r>
      <w:r w:rsidR="00AA3E7E" w:rsidRPr="00AA3E7E">
        <w:t xml:space="preserve"> </w:t>
      </w:r>
      <w:r w:rsidR="00AA3E7E">
        <w:t xml:space="preserve">эксперт по карьерному развитию и управлению персоналом, основатель и руководитель проекта «HR-Услуга», </w:t>
      </w:r>
      <w:r w:rsidR="003377C4">
        <w:t xml:space="preserve"> HRD ГК «Абонент экспресс»</w:t>
      </w:r>
      <w:r w:rsidR="00AA3E7E">
        <w:t xml:space="preserve"> </w:t>
      </w:r>
      <w:r w:rsidR="003377C4">
        <w:t xml:space="preserve">- официального дилера Московского региона TELE2, автор обучающих </w:t>
      </w:r>
      <w:proofErr w:type="spellStart"/>
      <w:r w:rsidR="003377C4">
        <w:t>вебинаров</w:t>
      </w:r>
      <w:proofErr w:type="spellEnd"/>
      <w:r w:rsidR="003377C4">
        <w:t xml:space="preserve"> проекта </w:t>
      </w:r>
      <w:proofErr w:type="spellStart"/>
      <w:r w:rsidR="003377C4">
        <w:t>онлайн</w:t>
      </w:r>
      <w:proofErr w:type="spellEnd"/>
      <w:r w:rsidR="003377C4">
        <w:t xml:space="preserve"> обучения для HR интеграционного портала </w:t>
      </w:r>
      <w:proofErr w:type="spellStart"/>
      <w:r w:rsidR="003377C4">
        <w:t>Hredu</w:t>
      </w:r>
      <w:proofErr w:type="spellEnd"/>
      <w:r w:rsidR="003377C4">
        <w:t xml:space="preserve"> «Просто </w:t>
      </w:r>
      <w:proofErr w:type="spellStart"/>
      <w:r w:rsidR="003377C4">
        <w:t>HR.HR-это</w:t>
      </w:r>
      <w:proofErr w:type="spellEnd"/>
      <w:r w:rsidR="003377C4">
        <w:t xml:space="preserve"> просто!», эксперт журналов и интернет-изданий: «Директор по персоналу», «</w:t>
      </w:r>
      <w:proofErr w:type="spellStart"/>
      <w:r w:rsidR="003377C4">
        <w:t>PRO-Personal</w:t>
      </w:r>
      <w:proofErr w:type="spellEnd"/>
      <w:r w:rsidR="003377C4">
        <w:t xml:space="preserve">»,  «Деловой мир», </w:t>
      </w:r>
      <w:proofErr w:type="spellStart"/>
      <w:r w:rsidR="003377C4">
        <w:t>E-xecutive</w:t>
      </w:r>
      <w:proofErr w:type="spellEnd"/>
      <w:r w:rsidR="003377C4">
        <w:t>, член Национального союза кадровиков с 2006 года</w:t>
      </w:r>
      <w:r w:rsidR="00AA3E7E">
        <w:t>.</w:t>
      </w:r>
      <w:r w:rsidR="0012377D">
        <w:t xml:space="preserve">                                                                                                                              </w:t>
      </w:r>
    </w:p>
    <w:p w:rsidR="0012377D" w:rsidRDefault="008F48A7" w:rsidP="00A76C56">
      <w:r>
        <w:t xml:space="preserve"> </w:t>
      </w:r>
    </w:p>
    <w:p w:rsidR="00AC0CDA" w:rsidRPr="001360A6" w:rsidRDefault="00B87A8B" w:rsidP="00A76C56">
      <w:r w:rsidRPr="00C21664">
        <w:rPr>
          <w:b/>
        </w:rPr>
        <w:lastRenderedPageBreak/>
        <w:t>Время проведения вебинара</w:t>
      </w:r>
      <w:r w:rsidRPr="00F263A7">
        <w:rPr>
          <w:b/>
        </w:rPr>
        <w:t>:</w:t>
      </w:r>
      <w:r w:rsidRPr="00934630">
        <w:t xml:space="preserve"> </w:t>
      </w:r>
      <w:r w:rsidR="006B6029">
        <w:t xml:space="preserve"> </w:t>
      </w:r>
      <w:r w:rsidR="00501246" w:rsidRPr="00501246">
        <w:rPr>
          <w:b/>
        </w:rPr>
        <w:t>06</w:t>
      </w:r>
      <w:r w:rsidR="008D166C" w:rsidRPr="00501246">
        <w:rPr>
          <w:b/>
        </w:rPr>
        <w:t xml:space="preserve"> </w:t>
      </w:r>
      <w:r w:rsidR="00501246" w:rsidRPr="00501246">
        <w:rPr>
          <w:b/>
        </w:rPr>
        <w:t>феврал</w:t>
      </w:r>
      <w:r w:rsidR="008D166C" w:rsidRPr="00501246">
        <w:rPr>
          <w:b/>
        </w:rPr>
        <w:t>я</w:t>
      </w:r>
      <w:r w:rsidR="00997573" w:rsidRPr="00501246">
        <w:rPr>
          <w:b/>
        </w:rPr>
        <w:t xml:space="preserve">  </w:t>
      </w:r>
      <w:r w:rsidR="002D588E" w:rsidRPr="00501246">
        <w:rPr>
          <w:b/>
        </w:rPr>
        <w:t>201</w:t>
      </w:r>
      <w:r w:rsidR="00501246" w:rsidRPr="00501246">
        <w:rPr>
          <w:b/>
        </w:rPr>
        <w:t>8</w:t>
      </w:r>
      <w:r w:rsidR="002D588E" w:rsidRPr="00501246">
        <w:rPr>
          <w:b/>
        </w:rPr>
        <w:t xml:space="preserve"> г. </w:t>
      </w:r>
      <w:r w:rsidR="00997573" w:rsidRPr="00501246">
        <w:rPr>
          <w:b/>
        </w:rPr>
        <w:t xml:space="preserve">с 10-00 до </w:t>
      </w:r>
      <w:r w:rsidR="00A375CA" w:rsidRPr="00501246">
        <w:rPr>
          <w:b/>
        </w:rPr>
        <w:t>1</w:t>
      </w:r>
      <w:r w:rsidR="00C47BED" w:rsidRPr="00501246">
        <w:rPr>
          <w:b/>
        </w:rPr>
        <w:t>3</w:t>
      </w:r>
      <w:r w:rsidR="00997573" w:rsidRPr="00501246">
        <w:rPr>
          <w:b/>
        </w:rPr>
        <w:t>-</w:t>
      </w:r>
      <w:r w:rsidR="00C47BED" w:rsidRPr="00501246">
        <w:rPr>
          <w:b/>
        </w:rPr>
        <w:t>0</w:t>
      </w:r>
      <w:r w:rsidR="00997573" w:rsidRPr="00501246">
        <w:rPr>
          <w:b/>
        </w:rPr>
        <w:t xml:space="preserve">0 </w:t>
      </w:r>
      <w:r w:rsidR="00997573" w:rsidRPr="001360A6">
        <w:t xml:space="preserve">по </w:t>
      </w:r>
      <w:proofErr w:type="spellStart"/>
      <w:r w:rsidR="00997573" w:rsidRPr="001360A6">
        <w:t>моск</w:t>
      </w:r>
      <w:proofErr w:type="spellEnd"/>
      <w:r w:rsidR="00997573" w:rsidRPr="001360A6">
        <w:t>. времени</w:t>
      </w:r>
      <w:r w:rsidR="00965980">
        <w:t>.</w:t>
      </w:r>
    </w:p>
    <w:p w:rsidR="00BD2742" w:rsidRPr="001360A6" w:rsidRDefault="00BD2742" w:rsidP="00A76C56">
      <w:pPr>
        <w:tabs>
          <w:tab w:val="left" w:pos="0"/>
        </w:tabs>
      </w:pPr>
    </w:p>
    <w:p w:rsidR="004F578D" w:rsidRDefault="00B87A8B" w:rsidP="00A76C56">
      <w:pPr>
        <w:tabs>
          <w:tab w:val="left" w:pos="0"/>
        </w:tabs>
      </w:pPr>
      <w:r w:rsidRPr="00DB0E5E">
        <w:rPr>
          <w:b/>
        </w:rPr>
        <w:t>Участники вебинара  могут принимать участие</w:t>
      </w:r>
      <w:r w:rsidRPr="0071663D">
        <w:t>:</w:t>
      </w:r>
    </w:p>
    <w:p w:rsidR="00B87A8B" w:rsidRDefault="00B87A8B" w:rsidP="00A76C56">
      <w:pPr>
        <w:numPr>
          <w:ilvl w:val="0"/>
          <w:numId w:val="1"/>
        </w:numPr>
        <w:tabs>
          <w:tab w:val="left" w:pos="284"/>
        </w:tabs>
        <w:ind w:left="709" w:hanging="425"/>
      </w:pPr>
      <w:proofErr w:type="spellStart"/>
      <w:r>
        <w:t>Очно</w:t>
      </w:r>
      <w:proofErr w:type="spellEnd"/>
      <w:r>
        <w:t>, находясь, в региональной ТПП, где будет оборудован зал с проекционным и интернет</w:t>
      </w:r>
      <w:r w:rsidR="00BA4AA5">
        <w:t xml:space="preserve"> </w:t>
      </w:r>
      <w:r>
        <w:t>-</w:t>
      </w:r>
      <w:r w:rsidR="00BA4AA5">
        <w:t xml:space="preserve"> </w:t>
      </w:r>
      <w:r>
        <w:t>оборудованием с налаженной связью с центральным отделением проведения мероприятия</w:t>
      </w:r>
      <w:r w:rsidRPr="00436709">
        <w:t>;</w:t>
      </w:r>
    </w:p>
    <w:p w:rsidR="00B87A8B" w:rsidRDefault="00B87A8B" w:rsidP="00A76C56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Дистанционно через интернет на своем рабочем месте;</w:t>
      </w:r>
    </w:p>
    <w:p w:rsidR="00643E27" w:rsidRDefault="00B87A8B" w:rsidP="00A76C56">
      <w:pPr>
        <w:numPr>
          <w:ilvl w:val="0"/>
          <w:numId w:val="1"/>
        </w:numPr>
        <w:tabs>
          <w:tab w:val="left" w:pos="284"/>
        </w:tabs>
        <w:ind w:left="709" w:hanging="425"/>
      </w:pPr>
      <w:r>
        <w:t>Дистанционно через интернет на своем домашнем компьютере.</w:t>
      </w:r>
    </w:p>
    <w:p w:rsidR="00997573" w:rsidRDefault="00997573" w:rsidP="00A76C56">
      <w:pPr>
        <w:numPr>
          <w:ilvl w:val="0"/>
          <w:numId w:val="1"/>
        </w:numPr>
        <w:tabs>
          <w:tab w:val="left" w:pos="284"/>
        </w:tabs>
        <w:ind w:left="709" w:hanging="425"/>
      </w:pPr>
      <w:r w:rsidRPr="000F0BF7">
        <w:rPr>
          <w:b/>
        </w:rPr>
        <w:t>Имеется возможность участвовать с планшета или смартфонов</w:t>
      </w:r>
    </w:p>
    <w:p w:rsidR="00997573" w:rsidRPr="00A93AF3" w:rsidRDefault="00997573" w:rsidP="00A76C56"/>
    <w:p w:rsidR="000666B5" w:rsidRDefault="00643E27" w:rsidP="00A76C56">
      <w:r w:rsidRPr="00C21664">
        <w:rPr>
          <w:b/>
        </w:rPr>
        <w:t>Стоимость участия в вебинаре:</w:t>
      </w:r>
      <w:r w:rsidRPr="00C21664">
        <w:t xml:space="preserve">   </w:t>
      </w:r>
    </w:p>
    <w:p w:rsidR="00501246" w:rsidRDefault="00501246" w:rsidP="00A76C56"/>
    <w:p w:rsidR="00501246" w:rsidRPr="001B0D82" w:rsidRDefault="000666B5" w:rsidP="00A76C56">
      <w:pPr>
        <w:rPr>
          <w:b/>
        </w:rPr>
      </w:pPr>
      <w:r w:rsidRPr="000666B5">
        <w:t xml:space="preserve">   </w:t>
      </w:r>
      <w:r w:rsidR="00501246" w:rsidRPr="001B0D82">
        <w:rPr>
          <w:b/>
        </w:rPr>
        <w:t>1. Для специалистов коммерческих организаций</w:t>
      </w:r>
      <w:r w:rsidR="00501246" w:rsidRPr="001B0D82">
        <w:rPr>
          <w:b/>
        </w:rPr>
        <w:br/>
        <w:t xml:space="preserve">(скидка 10% при регистрации 2-х и более участников)                              </w:t>
      </w:r>
      <w:r w:rsidR="00501246">
        <w:rPr>
          <w:b/>
        </w:rPr>
        <w:t>4</w:t>
      </w:r>
      <w:r w:rsidR="00501246" w:rsidRPr="001B0D82">
        <w:rPr>
          <w:b/>
        </w:rPr>
        <w:t>000 рублей</w:t>
      </w:r>
    </w:p>
    <w:p w:rsidR="00501246" w:rsidRPr="001B0D82" w:rsidRDefault="00501246" w:rsidP="00A76C56">
      <w:pPr>
        <w:rPr>
          <w:b/>
        </w:rPr>
      </w:pPr>
    </w:p>
    <w:p w:rsidR="00501246" w:rsidRPr="001B0D82" w:rsidRDefault="00501246" w:rsidP="00A76C56">
      <w:pPr>
        <w:rPr>
          <w:b/>
          <w:bCs/>
        </w:rPr>
      </w:pPr>
      <w:r w:rsidRPr="001B0D82">
        <w:rPr>
          <w:b/>
        </w:rPr>
        <w:t xml:space="preserve">2. </w:t>
      </w:r>
      <w:r w:rsidRPr="001B0D82">
        <w:rPr>
          <w:b/>
          <w:bCs/>
        </w:rPr>
        <w:t>СКИДКА</w:t>
      </w:r>
    </w:p>
    <w:p w:rsidR="00501246" w:rsidRPr="001B0D82" w:rsidRDefault="00501246" w:rsidP="00A76C56">
      <w:pPr>
        <w:rPr>
          <w:b/>
        </w:rPr>
      </w:pPr>
      <w:r w:rsidRPr="001B0D82">
        <w:rPr>
          <w:b/>
        </w:rPr>
        <w:t>- Для специалистов из организаций членов ТПП</w:t>
      </w:r>
      <w:r w:rsidRPr="001B0D82">
        <w:rPr>
          <w:b/>
        </w:rPr>
        <w:br/>
        <w:t xml:space="preserve">- Для специалистов государственных организаций                                        10 % </w:t>
      </w:r>
    </w:p>
    <w:p w:rsidR="000666B5" w:rsidRPr="000666B5" w:rsidRDefault="000666B5" w:rsidP="00A76C56">
      <w:pPr>
        <w:rPr>
          <w:b/>
        </w:rPr>
      </w:pPr>
      <w:r w:rsidRPr="000666B5">
        <w:t xml:space="preserve">      </w:t>
      </w:r>
    </w:p>
    <w:p w:rsidR="00643E27" w:rsidRPr="00C21664" w:rsidRDefault="00643E27" w:rsidP="00A76C56">
      <w:pPr>
        <w:rPr>
          <w:b/>
          <w:sz w:val="16"/>
          <w:szCs w:val="16"/>
        </w:rPr>
      </w:pPr>
      <w:r w:rsidRPr="00C21664">
        <w:t xml:space="preserve">       </w:t>
      </w:r>
    </w:p>
    <w:p w:rsidR="00AA3E7E" w:rsidRDefault="005F345C" w:rsidP="00A76C56">
      <w:r w:rsidRPr="005F345C">
        <w:t>Регистрация заканчивается</w:t>
      </w:r>
      <w:r w:rsidR="00AA3E7E">
        <w:t>:</w:t>
      </w:r>
      <w:r w:rsidRPr="005F345C">
        <w:t xml:space="preserve"> </w:t>
      </w:r>
      <w:r w:rsidR="00E26DA2">
        <w:t xml:space="preserve"> </w:t>
      </w:r>
      <w:r w:rsidR="00501246" w:rsidRPr="00501246">
        <w:rPr>
          <w:b/>
        </w:rPr>
        <w:t>05 феврал</w:t>
      </w:r>
      <w:r w:rsidRPr="00501246">
        <w:rPr>
          <w:b/>
        </w:rPr>
        <w:t>я 201</w:t>
      </w:r>
      <w:r w:rsidR="00501246">
        <w:rPr>
          <w:b/>
        </w:rPr>
        <w:t>8</w:t>
      </w:r>
      <w:r w:rsidRPr="00501246">
        <w:rPr>
          <w:b/>
        </w:rPr>
        <w:t xml:space="preserve"> г.</w:t>
      </w:r>
      <w:r w:rsidRPr="005F345C">
        <w:t> </w:t>
      </w:r>
      <w:r w:rsidRPr="005F345C">
        <w:br/>
      </w:r>
      <w:r w:rsidRPr="005F345C">
        <w:br/>
        <w:t xml:space="preserve">Обращаем Ваше внимание, количество возможных подключений к </w:t>
      </w:r>
      <w:proofErr w:type="spellStart"/>
      <w:r w:rsidRPr="005F345C">
        <w:t>вебинару</w:t>
      </w:r>
      <w:proofErr w:type="spellEnd"/>
      <w:r w:rsidRPr="005F345C">
        <w:t xml:space="preserve"> ограничено! </w:t>
      </w:r>
      <w:r w:rsidRPr="005F345C">
        <w:br/>
      </w:r>
      <w:r w:rsidRPr="005F345C">
        <w:br/>
        <w:t>Регистрация на вебинар (интернет-семинар) на сайте: </w:t>
      </w:r>
      <w:hyperlink r:id="rId9" w:history="1">
        <w:r w:rsidRPr="005F345C">
          <w:rPr>
            <w:rStyle w:val="a9"/>
          </w:rPr>
          <w:t>http://www.iimba.ru/webinars/sectionsofveb/ </w:t>
        </w:r>
      </w:hyperlink>
      <w:r w:rsidRPr="005F345C">
        <w:br/>
      </w:r>
      <w:r w:rsidRPr="005F345C">
        <w:br/>
        <w:t xml:space="preserve">Техническая проверка компьютерного оборудования слушателей вебинара состоится  </w:t>
      </w:r>
    </w:p>
    <w:p w:rsidR="00D01CB7" w:rsidRPr="005F345C" w:rsidRDefault="00501246" w:rsidP="00A76C56">
      <w:r w:rsidRPr="00501246">
        <w:rPr>
          <w:b/>
        </w:rPr>
        <w:t>0</w:t>
      </w:r>
      <w:r>
        <w:rPr>
          <w:b/>
        </w:rPr>
        <w:t>5</w:t>
      </w:r>
      <w:r w:rsidRPr="00501246">
        <w:rPr>
          <w:b/>
        </w:rPr>
        <w:t xml:space="preserve"> феврал</w:t>
      </w:r>
      <w:r w:rsidR="005F345C" w:rsidRPr="00501246">
        <w:rPr>
          <w:b/>
        </w:rPr>
        <w:t>я 201</w:t>
      </w:r>
      <w:r w:rsidRPr="00501246">
        <w:rPr>
          <w:b/>
        </w:rPr>
        <w:t>8</w:t>
      </w:r>
      <w:r w:rsidR="005F345C" w:rsidRPr="00501246">
        <w:rPr>
          <w:b/>
        </w:rPr>
        <w:t xml:space="preserve"> г. в 12-00</w:t>
      </w:r>
      <w:r w:rsidR="005F345C" w:rsidRPr="005F345C">
        <w:t xml:space="preserve"> по московскому времени по ссылке: </w:t>
      </w:r>
      <w:hyperlink r:id="rId10" w:history="1">
        <w:r w:rsidR="005F345C" w:rsidRPr="005F345C">
          <w:rPr>
            <w:rStyle w:val="a9"/>
          </w:rPr>
          <w:t>https://go.myownconference.ru/ru/Test </w:t>
        </w:r>
      </w:hyperlink>
      <w:r w:rsidR="005F345C" w:rsidRPr="005F345C">
        <w:br/>
      </w:r>
      <w:r w:rsidR="005F345C" w:rsidRPr="005F345C"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="005F345C" w:rsidRPr="005F345C">
          <w:rPr>
            <w:rStyle w:val="a9"/>
          </w:rPr>
          <w:t>https://myownconference.ru/tester</w:t>
        </w:r>
        <w:proofErr w:type="gramStart"/>
        <w:r w:rsidR="005F345C" w:rsidRPr="005F345C">
          <w:rPr>
            <w:rStyle w:val="a9"/>
          </w:rPr>
          <w:t> </w:t>
        </w:r>
        <w:r w:rsidR="005F345C" w:rsidRPr="005F345C">
          <w:rPr>
            <w:rStyle w:val="a9"/>
          </w:rPr>
          <w:br/>
        </w:r>
      </w:hyperlink>
      <w:r w:rsidR="005F345C" w:rsidRPr="005F345C">
        <w:br/>
        <w:t>Д</w:t>
      </w:r>
      <w:proofErr w:type="gramEnd"/>
      <w:r w:rsidR="005F345C" w:rsidRPr="005F345C">
        <w:t xml:space="preserve">ля участия с планшетов или смартфонов необходимо установить приложение </w:t>
      </w:r>
      <w:proofErr w:type="spellStart"/>
      <w:r w:rsidR="005F345C" w:rsidRPr="005F345C">
        <w:t>MyOwnConference</w:t>
      </w:r>
      <w:proofErr w:type="spellEnd"/>
      <w:r w:rsidR="005F345C" w:rsidRPr="005F345C">
        <w:t>: </w:t>
      </w:r>
      <w:r w:rsidR="005F345C" w:rsidRPr="005F345C">
        <w:br/>
      </w:r>
      <w:r w:rsidR="005F345C" w:rsidRPr="005F345C">
        <w:br/>
      </w:r>
      <w:proofErr w:type="spellStart"/>
      <w:r w:rsidR="005F345C" w:rsidRPr="005F345C">
        <w:t>Арр</w:t>
      </w:r>
      <w:proofErr w:type="spellEnd"/>
      <w:r w:rsidR="005F345C" w:rsidRPr="005F345C">
        <w:t xml:space="preserve"> </w:t>
      </w:r>
      <w:proofErr w:type="spellStart"/>
      <w:r w:rsidR="005F345C" w:rsidRPr="005F345C">
        <w:t>Store</w:t>
      </w:r>
      <w:proofErr w:type="spellEnd"/>
      <w:r w:rsidR="005F345C" w:rsidRPr="005F345C">
        <w:t> </w:t>
      </w:r>
      <w:r w:rsidR="005F345C" w:rsidRPr="005F345C">
        <w:br/>
      </w:r>
      <w:hyperlink r:id="rId12" w:history="1">
        <w:r w:rsidR="005F345C" w:rsidRPr="005F345C">
          <w:rPr>
            <w:rStyle w:val="a9"/>
          </w:rPr>
          <w:t>https://itunes.apple.com/ru/app/myownconference/id1067798941?mt=8 </w:t>
        </w:r>
      </w:hyperlink>
      <w:r w:rsidR="005F345C" w:rsidRPr="005F345C">
        <w:br/>
      </w:r>
      <w:r w:rsidR="005F345C" w:rsidRPr="005F345C">
        <w:br/>
      </w:r>
      <w:proofErr w:type="spellStart"/>
      <w:r w:rsidR="005F345C" w:rsidRPr="005F345C">
        <w:t>Googl</w:t>
      </w:r>
      <w:proofErr w:type="spellEnd"/>
      <w:r w:rsidR="005F345C" w:rsidRPr="005F345C">
        <w:t xml:space="preserve"> </w:t>
      </w:r>
      <w:proofErr w:type="spellStart"/>
      <w:r w:rsidR="005F345C" w:rsidRPr="005F345C">
        <w:t>play</w:t>
      </w:r>
      <w:proofErr w:type="spellEnd"/>
      <w:r w:rsidR="005F345C" w:rsidRPr="005F345C">
        <w:t> </w:t>
      </w:r>
      <w:r w:rsidR="005F345C" w:rsidRPr="005F345C">
        <w:br/>
      </w:r>
      <w:hyperlink r:id="rId13" w:history="1">
        <w:r w:rsidR="005F345C" w:rsidRPr="005F345C">
          <w:rPr>
            <w:rStyle w:val="a9"/>
          </w:rPr>
          <w:t>https://play.google.com/store/apps/details?id=air.com.dosware.myconference&amp;hl=ru </w:t>
        </w:r>
      </w:hyperlink>
      <w:r w:rsidR="005F345C" w:rsidRPr="005F345C">
        <w:br/>
      </w:r>
      <w:r w:rsidR="005F345C" w:rsidRPr="005F345C">
        <w:br/>
        <w:t xml:space="preserve">Телефон для справок: (495) 134-34-71 </w:t>
      </w:r>
      <w:proofErr w:type="spellStart"/>
      <w:r w:rsidR="005F345C" w:rsidRPr="005F345C">
        <w:t>E-mail:</w:t>
      </w:r>
      <w:hyperlink r:id="rId14" w:history="1">
        <w:r w:rsidR="005F345C" w:rsidRPr="005F345C">
          <w:rPr>
            <w:rStyle w:val="a9"/>
          </w:rPr>
          <w:t>tpprf@iimba.ru</w:t>
        </w:r>
        <w:proofErr w:type="spellEnd"/>
      </w:hyperlink>
      <w:r w:rsidR="005F345C" w:rsidRPr="005F345C">
        <w:t> </w:t>
      </w:r>
      <w:hyperlink r:id="rId15" w:history="1">
        <w:r w:rsidR="005F345C" w:rsidRPr="005F345C">
          <w:rPr>
            <w:rStyle w:val="a9"/>
          </w:rPr>
          <w:t>tpprf@iimba.ru</w:t>
        </w:r>
      </w:hyperlink>
    </w:p>
    <w:p w:rsidR="005F345C" w:rsidRPr="006D5FE2" w:rsidRDefault="005F345C" w:rsidP="00A76C56">
      <w:pPr>
        <w:tabs>
          <w:tab w:val="left" w:pos="0"/>
        </w:tabs>
        <w:rPr>
          <w:b/>
        </w:rPr>
      </w:pPr>
    </w:p>
    <w:p w:rsidR="00A0511D" w:rsidRDefault="00A0511D" w:rsidP="00A76C56">
      <w:pPr>
        <w:tabs>
          <w:tab w:val="left" w:pos="7953"/>
        </w:tabs>
        <w:rPr>
          <w:b/>
          <w:sz w:val="28"/>
        </w:rPr>
      </w:pPr>
    </w:p>
    <w:p w:rsidR="00D01CB7" w:rsidRPr="00934630" w:rsidRDefault="00D01CB7" w:rsidP="00A76C56">
      <w:pPr>
        <w:tabs>
          <w:tab w:val="left" w:pos="0"/>
        </w:tabs>
        <w:ind w:firstLine="709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>Технические требования к участию в вебинаре</w:t>
      </w:r>
      <w:r>
        <w:rPr>
          <w:b/>
          <w:sz w:val="28"/>
          <w:szCs w:val="28"/>
        </w:rPr>
        <w:t xml:space="preserve"> (</w:t>
      </w:r>
      <w:proofErr w:type="spellStart"/>
      <w:proofErr w:type="gramStart"/>
      <w:r>
        <w:rPr>
          <w:b/>
          <w:sz w:val="28"/>
          <w:szCs w:val="28"/>
        </w:rPr>
        <w:t>интернет-семинаре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D01CB7" w:rsidRDefault="00D01CB7" w:rsidP="00A76C56">
      <w:pPr>
        <w:tabs>
          <w:tab w:val="left" w:pos="0"/>
        </w:tabs>
        <w:ind w:firstLine="709"/>
      </w:pPr>
    </w:p>
    <w:p w:rsidR="00D01CB7" w:rsidRDefault="00D01CB7" w:rsidP="00A76C56">
      <w:pPr>
        <w:tabs>
          <w:tab w:val="left" w:pos="0"/>
        </w:tabs>
        <w:ind w:firstLine="709"/>
      </w:pPr>
      <w:r>
        <w:t xml:space="preserve">Для участия в вебинаре Вам понадобится </w:t>
      </w:r>
      <w:r w:rsidRPr="0071663D">
        <w:t>компьютер (ноутбук), подключенный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D01CB7" w:rsidRDefault="00D01CB7" w:rsidP="00A76C56">
      <w:pPr>
        <w:tabs>
          <w:tab w:val="left" w:pos="0"/>
        </w:tabs>
        <w:ind w:firstLine="709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 xml:space="preserve">. Эта скорость доступна практически на любом подключении в офисе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D01CB7" w:rsidRPr="00221FC2" w:rsidRDefault="00D01CB7" w:rsidP="00A76C56">
      <w:pPr>
        <w:tabs>
          <w:tab w:val="left" w:pos="0"/>
        </w:tabs>
        <w:ind w:firstLine="709"/>
      </w:pPr>
      <w:r w:rsidRPr="00221FC2">
        <w:lastRenderedPageBreak/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221FC2">
        <w:t>онлайн-вопрос</w:t>
      </w:r>
      <w:proofErr w:type="spellEnd"/>
      <w:r w:rsidRPr="00221FC2">
        <w:t xml:space="preserve"> преподавателю или другим участникам. </w:t>
      </w:r>
    </w:p>
    <w:p w:rsidR="005F345C" w:rsidRDefault="005F345C" w:rsidP="00A76C56">
      <w:r w:rsidRPr="005F345C">
        <w:rPr>
          <w:color w:val="000000"/>
          <w:spacing w:val="8"/>
          <w:shd w:val="clear" w:color="auto" w:fill="FFFFFF"/>
        </w:rPr>
        <w:t xml:space="preserve">Техническая проверка компьютерного оборудования слушателей вебинара состоится </w:t>
      </w:r>
      <w:r w:rsidR="00501246" w:rsidRPr="00501246">
        <w:rPr>
          <w:b/>
          <w:color w:val="000000"/>
          <w:spacing w:val="8"/>
          <w:shd w:val="clear" w:color="auto" w:fill="FFFFFF"/>
        </w:rPr>
        <w:t>05 феврал</w:t>
      </w:r>
      <w:r w:rsidRPr="00501246">
        <w:rPr>
          <w:b/>
          <w:color w:val="000000"/>
          <w:spacing w:val="8"/>
          <w:shd w:val="clear" w:color="auto" w:fill="FFFFFF"/>
        </w:rPr>
        <w:t>я 201</w:t>
      </w:r>
      <w:r w:rsidR="00501246" w:rsidRPr="00501246">
        <w:rPr>
          <w:b/>
          <w:color w:val="000000"/>
          <w:spacing w:val="8"/>
          <w:shd w:val="clear" w:color="auto" w:fill="FFFFFF"/>
        </w:rPr>
        <w:t>8</w:t>
      </w:r>
      <w:r w:rsidRPr="00501246">
        <w:rPr>
          <w:b/>
          <w:color w:val="000000"/>
          <w:spacing w:val="8"/>
          <w:shd w:val="clear" w:color="auto" w:fill="FFFFFF"/>
        </w:rPr>
        <w:t xml:space="preserve"> г. в 12-00</w:t>
      </w:r>
      <w:r w:rsidRPr="005F345C">
        <w:rPr>
          <w:color w:val="000000"/>
          <w:spacing w:val="8"/>
          <w:shd w:val="clear" w:color="auto" w:fill="FFFFFF"/>
        </w:rPr>
        <w:t xml:space="preserve"> по московскому времени по ссылке: </w:t>
      </w:r>
      <w:hyperlink r:id="rId16" w:history="1">
        <w:r w:rsidRPr="005F345C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1145C2" w:rsidRPr="00A76C56" w:rsidRDefault="00D01CB7" w:rsidP="00A76C56">
      <w:pPr>
        <w:rPr>
          <w:b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proofErr w:type="gramStart"/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="001145C2" w:rsidRPr="001145C2">
        <w:rPr>
          <w:b/>
          <w:lang w:val="en-US"/>
        </w:rPr>
        <w:t>MyOwnConference</w:t>
      </w:r>
      <w:proofErr w:type="spellEnd"/>
      <w:r w:rsidR="001145C2" w:rsidRPr="001145C2">
        <w:rPr>
          <w:b/>
        </w:rPr>
        <w:t>.</w:t>
      </w:r>
      <w:proofErr w:type="gramEnd"/>
    </w:p>
    <w:p w:rsidR="00D01CB7" w:rsidRDefault="001145C2" w:rsidP="00A76C56">
      <w:pPr>
        <w:rPr>
          <w:b/>
        </w:rPr>
      </w:pPr>
      <w:r>
        <w:t xml:space="preserve"> </w:t>
      </w:r>
      <w:r w:rsidR="00D01CB7">
        <w:t xml:space="preserve">Рекомендуем пользоваться </w:t>
      </w:r>
      <w:proofErr w:type="spellStart"/>
      <w:proofErr w:type="gramStart"/>
      <w:r w:rsidR="00D01CB7">
        <w:t>интернет-браузером</w:t>
      </w:r>
      <w:proofErr w:type="spellEnd"/>
      <w:proofErr w:type="gramEnd"/>
      <w:r w:rsidR="00D01CB7">
        <w:t xml:space="preserve"> </w:t>
      </w:r>
      <w:r w:rsidR="00D01CB7">
        <w:rPr>
          <w:b/>
          <w:lang w:val="en-US"/>
        </w:rPr>
        <w:t>Google</w:t>
      </w:r>
      <w:r w:rsidR="00D01CB7" w:rsidRPr="00DB1175">
        <w:rPr>
          <w:b/>
        </w:rPr>
        <w:t xml:space="preserve"> </w:t>
      </w:r>
      <w:r w:rsidR="00D01CB7">
        <w:rPr>
          <w:b/>
          <w:lang w:val="en-US"/>
        </w:rPr>
        <w:t>Chrome</w:t>
      </w:r>
      <w:r w:rsidR="00D01CB7">
        <w:rPr>
          <w:b/>
        </w:rPr>
        <w:t>.</w:t>
      </w:r>
    </w:p>
    <w:p w:rsidR="00D01CB7" w:rsidRPr="004B37C2" w:rsidRDefault="00D01CB7" w:rsidP="00A76C56">
      <w:pPr>
        <w:ind w:firstLine="709"/>
      </w:pPr>
    </w:p>
    <w:p w:rsidR="00D01CB7" w:rsidRPr="004B37C2" w:rsidRDefault="00D01CB7" w:rsidP="00A76C56">
      <w:pPr>
        <w:ind w:firstLine="709"/>
        <w:rPr>
          <w:b/>
        </w:rPr>
      </w:pPr>
      <w:r>
        <w:rPr>
          <w:b/>
        </w:rPr>
        <w:t xml:space="preserve">Правила участия в </w:t>
      </w:r>
      <w:r w:rsidRPr="00E52181">
        <w:rPr>
          <w:b/>
        </w:rPr>
        <w:t>вебинар</w:t>
      </w:r>
      <w:r>
        <w:rPr>
          <w:b/>
        </w:rPr>
        <w:t>е</w:t>
      </w:r>
      <w:r w:rsidRPr="00E52181">
        <w:rPr>
          <w:b/>
        </w:rPr>
        <w:t>:</w:t>
      </w:r>
    </w:p>
    <w:p w:rsidR="00D01CB7" w:rsidRDefault="00D01CB7" w:rsidP="00A76C56">
      <w:pPr>
        <w:numPr>
          <w:ilvl w:val="1"/>
          <w:numId w:val="13"/>
        </w:numPr>
        <w:tabs>
          <w:tab w:val="left" w:pos="567"/>
        </w:tabs>
        <w:ind w:left="567" w:hanging="283"/>
      </w:pPr>
      <w:proofErr w:type="gramStart"/>
      <w: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spellStart"/>
      <w:r>
        <w:t>интернет-связи</w:t>
      </w:r>
      <w:proofErr w:type="spellEnd"/>
      <w:r>
        <w:t xml:space="preserve"> участникам вебинара.</w:t>
      </w:r>
      <w:proofErr w:type="gramEnd"/>
      <w:r>
        <w:t xml:space="preserve"> </w:t>
      </w:r>
      <w:proofErr w:type="gramStart"/>
      <w: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Default="00D01CB7" w:rsidP="00A76C56">
      <w:pPr>
        <w:numPr>
          <w:ilvl w:val="1"/>
          <w:numId w:val="13"/>
        </w:numPr>
        <w:tabs>
          <w:tab w:val="left" w:pos="567"/>
        </w:tabs>
        <w:ind w:left="567" w:hanging="283"/>
      </w:pPr>
      <w:r>
        <w:t xml:space="preserve">Участникам вебинара запрещено </w:t>
      </w:r>
      <w:proofErr w:type="spellStart"/>
      <w:r>
        <w:t>флудить</w:t>
      </w:r>
      <w:proofErr w:type="spellEnd"/>
      <w: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E52181" w:rsidRDefault="00D01CB7" w:rsidP="00A76C56">
      <w:pPr>
        <w:numPr>
          <w:ilvl w:val="1"/>
          <w:numId w:val="13"/>
        </w:numPr>
        <w:tabs>
          <w:tab w:val="left" w:pos="567"/>
        </w:tabs>
        <w:ind w:left="567" w:hanging="283"/>
      </w:pPr>
      <w:r>
        <w:t>При входе в систему вебинара участники вебинара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D01CB7" w:rsidRPr="00B04C1B" w:rsidRDefault="00862DA5" w:rsidP="00A76C56">
      <w:pPr>
        <w:pStyle w:val="ab"/>
        <w:tabs>
          <w:tab w:val="left" w:pos="8222"/>
        </w:tabs>
        <w:spacing w:after="0"/>
        <w:ind w:firstLine="0"/>
        <w:jc w:val="left"/>
        <w:rPr>
          <w:b/>
        </w:rPr>
      </w:pPr>
      <w:r w:rsidRPr="00D910BA">
        <w:t>С подробной информацией по проведению мероприятий можно ознакомиться по интер</w:t>
      </w:r>
      <w:r>
        <w:t xml:space="preserve">нет </w:t>
      </w:r>
      <w:r w:rsidRPr="00D910BA">
        <w:t xml:space="preserve">ссылке: </w:t>
      </w:r>
      <w:hyperlink r:id="rId17" w:history="1">
        <w:r w:rsidRPr="00322339">
          <w:rPr>
            <w:rStyle w:val="a9"/>
          </w:rPr>
          <w:t>http://iimba.ru/webinars/sectionsofveb/</w:t>
        </w:r>
      </w:hyperlink>
    </w:p>
    <w:p w:rsidR="00D01CB7" w:rsidRPr="00851D2F" w:rsidRDefault="00D01CB7" w:rsidP="00A76C56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p w:rsidR="00D01CB7" w:rsidRPr="00B04C1B" w:rsidRDefault="00D01CB7" w:rsidP="00A76C56">
      <w:pPr>
        <w:tabs>
          <w:tab w:val="left" w:pos="0"/>
        </w:tabs>
        <w:ind w:firstLine="709"/>
        <w:rPr>
          <w:b/>
        </w:rPr>
      </w:pPr>
    </w:p>
    <w:p w:rsidR="00465360" w:rsidRPr="00D01CB7" w:rsidRDefault="00465360" w:rsidP="00A76C56">
      <w:pPr>
        <w:pStyle w:val="ab"/>
        <w:tabs>
          <w:tab w:val="left" w:pos="8222"/>
        </w:tabs>
        <w:spacing w:after="0"/>
        <w:ind w:firstLine="0"/>
        <w:jc w:val="left"/>
        <w:rPr>
          <w:b/>
        </w:rPr>
      </w:pPr>
    </w:p>
    <w:sectPr w:rsidR="00465360" w:rsidRPr="00D01CB7" w:rsidSect="0026458F">
      <w:headerReference w:type="default" r:id="rId18"/>
      <w:headerReference w:type="first" r:id="rId19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0B" w:rsidRDefault="003A1C0B">
      <w:r>
        <w:separator/>
      </w:r>
    </w:p>
  </w:endnote>
  <w:endnote w:type="continuationSeparator" w:id="0">
    <w:p w:rsidR="003A1C0B" w:rsidRDefault="003A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0B" w:rsidRDefault="003A1C0B">
      <w:r>
        <w:separator/>
      </w:r>
    </w:p>
  </w:footnote>
  <w:footnote w:type="continuationSeparator" w:id="0">
    <w:p w:rsidR="003A1C0B" w:rsidRDefault="003A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Pr="009216EE" w:rsidRDefault="00AF7926" w:rsidP="0008394D">
    <w:pPr>
      <w:pStyle w:val="a3"/>
      <w:rPr>
        <w:lang w:val="en-US"/>
      </w:rPr>
    </w:pPr>
  </w:p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BB47FE"/>
    <w:multiLevelType w:val="hybridMultilevel"/>
    <w:tmpl w:val="240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A154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11F60"/>
    <w:multiLevelType w:val="hybridMultilevel"/>
    <w:tmpl w:val="36F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A038E"/>
    <w:multiLevelType w:val="hybridMultilevel"/>
    <w:tmpl w:val="ED00B102"/>
    <w:lvl w:ilvl="0" w:tplc="13FAA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7"/>
  </w:num>
  <w:num w:numId="5">
    <w:abstractNumId w:val="2"/>
  </w:num>
  <w:num w:numId="6">
    <w:abstractNumId w:val="14"/>
  </w:num>
  <w:num w:numId="7">
    <w:abstractNumId w:val="16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8"/>
  </w:num>
  <w:num w:numId="14">
    <w:abstractNumId w:val="20"/>
  </w:num>
  <w:num w:numId="15">
    <w:abstractNumId w:val="8"/>
  </w:num>
  <w:num w:numId="16">
    <w:abstractNumId w:val="10"/>
  </w:num>
  <w:num w:numId="17">
    <w:abstractNumId w:val="12"/>
  </w:num>
  <w:num w:numId="18">
    <w:abstractNumId w:val="13"/>
  </w:num>
  <w:num w:numId="19">
    <w:abstractNumId w:val="11"/>
  </w:num>
  <w:num w:numId="20">
    <w:abstractNumId w:val="22"/>
  </w:num>
  <w:num w:numId="21">
    <w:abstractNumId w:val="24"/>
  </w:num>
  <w:num w:numId="22">
    <w:abstractNumId w:val="4"/>
  </w:num>
  <w:num w:numId="23">
    <w:abstractNumId w:val="23"/>
  </w:num>
  <w:num w:numId="24">
    <w:abstractNumId w:val="19"/>
  </w:num>
  <w:num w:numId="25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6B5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C3B8B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377D"/>
    <w:rsid w:val="00127963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16BE5"/>
    <w:rsid w:val="00221318"/>
    <w:rsid w:val="00221FC2"/>
    <w:rsid w:val="002230B2"/>
    <w:rsid w:val="0023470F"/>
    <w:rsid w:val="002355C3"/>
    <w:rsid w:val="002365C9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5A45"/>
    <w:rsid w:val="002D6932"/>
    <w:rsid w:val="002D7E61"/>
    <w:rsid w:val="002E1ADC"/>
    <w:rsid w:val="002E1B39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377C4"/>
    <w:rsid w:val="003428E0"/>
    <w:rsid w:val="00343208"/>
    <w:rsid w:val="0034340F"/>
    <w:rsid w:val="003444D4"/>
    <w:rsid w:val="00344C6F"/>
    <w:rsid w:val="00347B92"/>
    <w:rsid w:val="00353464"/>
    <w:rsid w:val="00356D25"/>
    <w:rsid w:val="003576FB"/>
    <w:rsid w:val="00361CF3"/>
    <w:rsid w:val="0036581E"/>
    <w:rsid w:val="0036591B"/>
    <w:rsid w:val="00366AC7"/>
    <w:rsid w:val="00370AD2"/>
    <w:rsid w:val="003716FB"/>
    <w:rsid w:val="003740D1"/>
    <w:rsid w:val="00380DFD"/>
    <w:rsid w:val="00395544"/>
    <w:rsid w:val="003A1C0B"/>
    <w:rsid w:val="003C4D74"/>
    <w:rsid w:val="003C5FBE"/>
    <w:rsid w:val="003C6A7A"/>
    <w:rsid w:val="003C78E9"/>
    <w:rsid w:val="003D193B"/>
    <w:rsid w:val="003D1EBD"/>
    <w:rsid w:val="003D3D63"/>
    <w:rsid w:val="003D4DE4"/>
    <w:rsid w:val="003F1290"/>
    <w:rsid w:val="003F49ED"/>
    <w:rsid w:val="003F51B5"/>
    <w:rsid w:val="00402D72"/>
    <w:rsid w:val="0041178C"/>
    <w:rsid w:val="00414E81"/>
    <w:rsid w:val="0041617C"/>
    <w:rsid w:val="0042272B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14C7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4F578D"/>
    <w:rsid w:val="00501246"/>
    <w:rsid w:val="00502FAD"/>
    <w:rsid w:val="00505C9E"/>
    <w:rsid w:val="00507C89"/>
    <w:rsid w:val="00510BFB"/>
    <w:rsid w:val="00511C31"/>
    <w:rsid w:val="005177A0"/>
    <w:rsid w:val="00520EE6"/>
    <w:rsid w:val="005213EA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660DD"/>
    <w:rsid w:val="00583416"/>
    <w:rsid w:val="00584190"/>
    <w:rsid w:val="00585C49"/>
    <w:rsid w:val="0058765A"/>
    <w:rsid w:val="00594FAC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345C"/>
    <w:rsid w:val="005F411A"/>
    <w:rsid w:val="005F6FED"/>
    <w:rsid w:val="00607249"/>
    <w:rsid w:val="00607FA0"/>
    <w:rsid w:val="00612699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A11CC"/>
    <w:rsid w:val="006A18E8"/>
    <w:rsid w:val="006B0F73"/>
    <w:rsid w:val="006B6029"/>
    <w:rsid w:val="006B6092"/>
    <w:rsid w:val="006C1A11"/>
    <w:rsid w:val="006C4844"/>
    <w:rsid w:val="006D4831"/>
    <w:rsid w:val="006D6361"/>
    <w:rsid w:val="006E0085"/>
    <w:rsid w:val="006E3EF5"/>
    <w:rsid w:val="006E7FD6"/>
    <w:rsid w:val="006F18AE"/>
    <w:rsid w:val="00701098"/>
    <w:rsid w:val="0070783F"/>
    <w:rsid w:val="007102BB"/>
    <w:rsid w:val="007123EB"/>
    <w:rsid w:val="00712EBE"/>
    <w:rsid w:val="00720061"/>
    <w:rsid w:val="00726EF9"/>
    <w:rsid w:val="00733C34"/>
    <w:rsid w:val="00733D84"/>
    <w:rsid w:val="0073405F"/>
    <w:rsid w:val="007346B4"/>
    <w:rsid w:val="0073690B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5A5B"/>
    <w:rsid w:val="00796767"/>
    <w:rsid w:val="007A1EB9"/>
    <w:rsid w:val="007A409E"/>
    <w:rsid w:val="007B05CA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17C9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A592A"/>
    <w:rsid w:val="008B1B9F"/>
    <w:rsid w:val="008B72F2"/>
    <w:rsid w:val="008B7690"/>
    <w:rsid w:val="008C04A5"/>
    <w:rsid w:val="008C2722"/>
    <w:rsid w:val="008D166C"/>
    <w:rsid w:val="008E72C5"/>
    <w:rsid w:val="008F48A7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15E2"/>
    <w:rsid w:val="00963259"/>
    <w:rsid w:val="00963970"/>
    <w:rsid w:val="00965756"/>
    <w:rsid w:val="00965980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1B95"/>
    <w:rsid w:val="009C48D4"/>
    <w:rsid w:val="009C5E95"/>
    <w:rsid w:val="009C68B0"/>
    <w:rsid w:val="009C7A10"/>
    <w:rsid w:val="009D5A7C"/>
    <w:rsid w:val="009F0665"/>
    <w:rsid w:val="009F44A3"/>
    <w:rsid w:val="009F4CE5"/>
    <w:rsid w:val="009F4D57"/>
    <w:rsid w:val="009F6A7E"/>
    <w:rsid w:val="00A01A55"/>
    <w:rsid w:val="00A04F0A"/>
    <w:rsid w:val="00A0511D"/>
    <w:rsid w:val="00A1242F"/>
    <w:rsid w:val="00A13C97"/>
    <w:rsid w:val="00A157C8"/>
    <w:rsid w:val="00A161A8"/>
    <w:rsid w:val="00A16620"/>
    <w:rsid w:val="00A16FB2"/>
    <w:rsid w:val="00A17D87"/>
    <w:rsid w:val="00A21FF0"/>
    <w:rsid w:val="00A23C76"/>
    <w:rsid w:val="00A252C6"/>
    <w:rsid w:val="00A31F01"/>
    <w:rsid w:val="00A375CA"/>
    <w:rsid w:val="00A407F2"/>
    <w:rsid w:val="00A41677"/>
    <w:rsid w:val="00A452FC"/>
    <w:rsid w:val="00A46ECF"/>
    <w:rsid w:val="00A479E0"/>
    <w:rsid w:val="00A50BC1"/>
    <w:rsid w:val="00A532C7"/>
    <w:rsid w:val="00A71FA0"/>
    <w:rsid w:val="00A73A4E"/>
    <w:rsid w:val="00A76C56"/>
    <w:rsid w:val="00A820F5"/>
    <w:rsid w:val="00A90723"/>
    <w:rsid w:val="00A917A9"/>
    <w:rsid w:val="00A957E9"/>
    <w:rsid w:val="00AA3E7E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1737"/>
    <w:rsid w:val="00AF676F"/>
    <w:rsid w:val="00AF7866"/>
    <w:rsid w:val="00AF7926"/>
    <w:rsid w:val="00B04BA5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5644C"/>
    <w:rsid w:val="00B60BF2"/>
    <w:rsid w:val="00B629E0"/>
    <w:rsid w:val="00B6620D"/>
    <w:rsid w:val="00B70F11"/>
    <w:rsid w:val="00B72EDE"/>
    <w:rsid w:val="00B75264"/>
    <w:rsid w:val="00B87A8B"/>
    <w:rsid w:val="00B91012"/>
    <w:rsid w:val="00B97B29"/>
    <w:rsid w:val="00BA00E6"/>
    <w:rsid w:val="00BA4AA5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077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1C2"/>
    <w:rsid w:val="00C3269A"/>
    <w:rsid w:val="00C44D01"/>
    <w:rsid w:val="00C45421"/>
    <w:rsid w:val="00C45889"/>
    <w:rsid w:val="00C47BED"/>
    <w:rsid w:val="00C47F5A"/>
    <w:rsid w:val="00C50B56"/>
    <w:rsid w:val="00C50ECB"/>
    <w:rsid w:val="00C620D3"/>
    <w:rsid w:val="00C62B64"/>
    <w:rsid w:val="00C6483F"/>
    <w:rsid w:val="00C658C5"/>
    <w:rsid w:val="00C72B56"/>
    <w:rsid w:val="00C734CD"/>
    <w:rsid w:val="00C74687"/>
    <w:rsid w:val="00C75817"/>
    <w:rsid w:val="00C778F4"/>
    <w:rsid w:val="00C84227"/>
    <w:rsid w:val="00C851B8"/>
    <w:rsid w:val="00C861B4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2C14"/>
    <w:rsid w:val="00CE3793"/>
    <w:rsid w:val="00CE55D7"/>
    <w:rsid w:val="00CE71D5"/>
    <w:rsid w:val="00CF0199"/>
    <w:rsid w:val="00CF5D4B"/>
    <w:rsid w:val="00D01CB7"/>
    <w:rsid w:val="00D0380C"/>
    <w:rsid w:val="00D0584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75240"/>
    <w:rsid w:val="00D76459"/>
    <w:rsid w:val="00D83347"/>
    <w:rsid w:val="00D8524F"/>
    <w:rsid w:val="00D87ACF"/>
    <w:rsid w:val="00D87FAC"/>
    <w:rsid w:val="00D90319"/>
    <w:rsid w:val="00D912BB"/>
    <w:rsid w:val="00DA230E"/>
    <w:rsid w:val="00DA474B"/>
    <w:rsid w:val="00DA645A"/>
    <w:rsid w:val="00DA7703"/>
    <w:rsid w:val="00DB04EA"/>
    <w:rsid w:val="00DB0AA3"/>
    <w:rsid w:val="00DB0B8F"/>
    <w:rsid w:val="00DB0E5E"/>
    <w:rsid w:val="00DB59DF"/>
    <w:rsid w:val="00DB7512"/>
    <w:rsid w:val="00DC119E"/>
    <w:rsid w:val="00DC2BF8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26DA2"/>
    <w:rsid w:val="00E30304"/>
    <w:rsid w:val="00E31900"/>
    <w:rsid w:val="00E40906"/>
    <w:rsid w:val="00E4225F"/>
    <w:rsid w:val="00E4268D"/>
    <w:rsid w:val="00E456EA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1C1C"/>
    <w:rsid w:val="00F13213"/>
    <w:rsid w:val="00F15900"/>
    <w:rsid w:val="00F27AF0"/>
    <w:rsid w:val="00F322C9"/>
    <w:rsid w:val="00F324E9"/>
    <w:rsid w:val="00F33D91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4808"/>
    <w:rsid w:val="00F97770"/>
    <w:rsid w:val="00FC332F"/>
    <w:rsid w:val="00FC48AA"/>
    <w:rsid w:val="00FD490A"/>
    <w:rsid w:val="00FE03A1"/>
    <w:rsid w:val="00FE68FB"/>
    <w:rsid w:val="00FF0D58"/>
    <w:rsid w:val="00FF4AC2"/>
    <w:rsid w:val="00FF6EE7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://iimba.ru/webinars/sectionsofv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.myownconference.ru/ru/Te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938D-A076-4EFC-96E3-348D8962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26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6750</CharactersWithSpaces>
  <SharedDoc>false</SharedDoc>
  <HLinks>
    <vt:vector size="54" baseType="variant"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21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1507373</vt:i4>
      </vt:variant>
      <vt:variant>
        <vt:i4>18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2017-09-22T08:10:00Z</cp:lastPrinted>
  <dcterms:created xsi:type="dcterms:W3CDTF">2018-01-30T06:20:00Z</dcterms:created>
  <dcterms:modified xsi:type="dcterms:W3CDTF">2018-01-30T13:09:00Z</dcterms:modified>
</cp:coreProperties>
</file>